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A932" w14:textId="04E4F650" w:rsidR="00B86EEE" w:rsidRDefault="002A4114" w:rsidP="002A4114">
      <w:pPr>
        <w:pStyle w:val="xxmsolistparagraph"/>
        <w:ind w:left="0"/>
        <w:rPr>
          <w:b/>
          <w:bCs/>
        </w:rPr>
      </w:pPr>
      <w:bookmarkStart w:id="0" w:name="_Hlk98427469"/>
      <w:bookmarkEnd w:id="0"/>
      <w:r>
        <w:rPr>
          <w:b/>
          <w:bCs/>
        </w:rPr>
        <w:tab/>
        <w:t>The</w:t>
      </w:r>
      <w:r w:rsidR="00DC5F91">
        <w:rPr>
          <w:b/>
          <w:bCs/>
        </w:rPr>
        <w:t xml:space="preserve"> Circuit Court Clerk’s</w:t>
      </w:r>
      <w:r>
        <w:rPr>
          <w:b/>
          <w:bCs/>
        </w:rPr>
        <w:t xml:space="preserve"> 4</w:t>
      </w:r>
      <w:r w:rsidRPr="002A4114">
        <w:rPr>
          <w:b/>
          <w:bCs/>
          <w:vertAlign w:val="superscript"/>
        </w:rPr>
        <w:t>th</w:t>
      </w:r>
      <w:r>
        <w:rPr>
          <w:b/>
          <w:bCs/>
        </w:rPr>
        <w:t xml:space="preserve"> Annual Valentine’s Day Wedding Bash </w:t>
      </w:r>
      <w:r w:rsidR="00DC5F91">
        <w:rPr>
          <w:b/>
          <w:bCs/>
        </w:rPr>
        <w:t>Recap</w:t>
      </w:r>
    </w:p>
    <w:p w14:paraId="5CC4CA1D" w14:textId="77777777" w:rsidR="00B86EEE" w:rsidRDefault="00B86EEE" w:rsidP="00B86EEE">
      <w:pPr>
        <w:pStyle w:val="xxmsolistparagraph"/>
      </w:pPr>
    </w:p>
    <w:p w14:paraId="68AE1F02" w14:textId="0DC9BC3B" w:rsidR="00B86EEE" w:rsidRDefault="00B86EEE" w:rsidP="00B86EEE">
      <w:pPr>
        <w:pStyle w:val="xxmsolistparagraph"/>
      </w:pPr>
      <w:r>
        <w:t xml:space="preserve">On Valentine’s </w:t>
      </w:r>
      <w:r w:rsidR="006D1680">
        <w:t>D</w:t>
      </w:r>
      <w:r>
        <w:t xml:space="preserve">ay, Clerk of Circuit Court Jacqueline Smith </w:t>
      </w:r>
      <w:r w:rsidR="006D1680">
        <w:t>officiated the weddings</w:t>
      </w:r>
      <w:r>
        <w:t xml:space="preserve"> of thirty-one happy couples in the City of Manassas.  This was the fourth annual Clerk’s Wedding Bash held by Smith who was elected Clerk of the Circuit Court in 2017.</w:t>
      </w:r>
    </w:p>
    <w:p w14:paraId="00B9D21C" w14:textId="73BE2EF8" w:rsidR="00B86EEE" w:rsidRDefault="00B86EEE" w:rsidP="00B86EEE">
      <w:pPr>
        <w:pStyle w:val="xxmsolistparagraph"/>
      </w:pPr>
    </w:p>
    <w:p w14:paraId="621CE624" w14:textId="04CE21E2" w:rsidR="00B86EEE" w:rsidRDefault="00B86EEE" w:rsidP="00B86EEE">
      <w:pPr>
        <w:pStyle w:val="xxmsolistparagraph"/>
      </w:pPr>
      <w:r>
        <w:t>“We started celebrating weddings at the courthouse five years ago to provide a service to our taxpayers and it quickly became the highlight of our week</w:t>
      </w:r>
      <w:r w:rsidR="006D1680">
        <w:t>,</w:t>
      </w:r>
      <w:r>
        <w:t>” Smith says, “Our first Valentine’s Day, we decided to see if there would be interest in a full-day celebration of weddings and four years later we’ve been able to get the whole community involved”.</w:t>
      </w:r>
    </w:p>
    <w:p w14:paraId="56B81286" w14:textId="77777777" w:rsidR="00B86EEE" w:rsidRDefault="00B86EEE" w:rsidP="006D1680">
      <w:pPr>
        <w:pStyle w:val="xxmsolistparagraph"/>
        <w:ind w:left="0"/>
      </w:pPr>
    </w:p>
    <w:p w14:paraId="4BA9FDC9" w14:textId="1661BD49" w:rsidR="006D1680" w:rsidRDefault="00B86EEE" w:rsidP="006D1680">
      <w:pPr>
        <w:pStyle w:val="xxmsolistparagraph"/>
      </w:pPr>
      <w:r>
        <w:t xml:space="preserve">Twenty-six local </w:t>
      </w:r>
      <w:r w:rsidR="006D1680">
        <w:t xml:space="preserve">business </w:t>
      </w:r>
      <w:r>
        <w:t xml:space="preserve">partners also </w:t>
      </w:r>
      <w:r w:rsidR="006D1680">
        <w:t>pitched in to make the wedding day special</w:t>
      </w:r>
      <w:r>
        <w:t>. Three Monkeys Pub and Chophouse</w:t>
      </w:r>
      <w:r w:rsidR="006D1680">
        <w:t>, which is situated in a 146-year-old former church,</w:t>
      </w:r>
      <w:r>
        <w:t xml:space="preserve"> graciously hosted the event </w:t>
      </w:r>
      <w:r w:rsidR="006D1680">
        <w:t xml:space="preserve">and </w:t>
      </w:r>
      <w:r>
        <w:t xml:space="preserve">The Flower Gallery of Manassas and Flowers with Passion </w:t>
      </w:r>
      <w:r w:rsidR="006D1680">
        <w:t>donated</w:t>
      </w:r>
      <w:r>
        <w:t xml:space="preserve"> </w:t>
      </w:r>
      <w:r w:rsidR="006D1680">
        <w:t>bouquets and boutonnieres</w:t>
      </w:r>
      <w:r>
        <w:t xml:space="preserve"> for the couples.</w:t>
      </w:r>
      <w:r w:rsidR="006D1680">
        <w:t xml:space="preserve"> </w:t>
      </w:r>
      <w:proofErr w:type="spellStart"/>
      <w:r>
        <w:t>Weinegar’s</w:t>
      </w:r>
      <w:proofErr w:type="spellEnd"/>
      <w:r>
        <w:t xml:space="preserve"> Sweets and Treats</w:t>
      </w:r>
      <w:r w:rsidR="006D1680">
        <w:t xml:space="preserve"> donated</w:t>
      </w:r>
      <w:r>
        <w:t xml:space="preserve"> individual wedding cakes for each couple</w:t>
      </w:r>
      <w:r w:rsidR="006D1680">
        <w:t xml:space="preserve">.  Other sponsors generously donated goods, </w:t>
      </w:r>
      <w:proofErr w:type="gramStart"/>
      <w:r w:rsidR="006D1680">
        <w:t>services</w:t>
      </w:r>
      <w:proofErr w:type="gramEnd"/>
      <w:r w:rsidR="006D1680">
        <w:t xml:space="preserve"> and gift certificates for each couple.  </w:t>
      </w:r>
    </w:p>
    <w:p w14:paraId="040E9B4A" w14:textId="77777777" w:rsidR="006D1680" w:rsidRDefault="006D1680" w:rsidP="006D1680">
      <w:pPr>
        <w:pStyle w:val="xxmsolistparagraph"/>
      </w:pPr>
    </w:p>
    <w:p w14:paraId="022B06F7" w14:textId="7F126084" w:rsidR="00B86EEE" w:rsidRDefault="00B86EEE" w:rsidP="00B86EEE">
      <w:pPr>
        <w:pStyle w:val="xxmsolistparagraph"/>
      </w:pPr>
      <w:r>
        <w:t>The complete list of sponsors included: Three Monkeys Pub and Chophouse</w:t>
      </w:r>
      <w:r w:rsidR="00900FDC">
        <w:t xml:space="preserve">, </w:t>
      </w:r>
      <w:r>
        <w:t>The Flower Gallery of Manassas</w:t>
      </w:r>
      <w:r w:rsidR="00900FDC">
        <w:t xml:space="preserve">, </w:t>
      </w:r>
      <w:r>
        <w:t xml:space="preserve">Tummy Yum </w:t>
      </w:r>
      <w:proofErr w:type="spellStart"/>
      <w:r>
        <w:t>Yum</w:t>
      </w:r>
      <w:proofErr w:type="spellEnd"/>
      <w:r>
        <w:t xml:space="preserve"> Gourmet Candy Apples</w:t>
      </w:r>
      <w:r w:rsidR="00900FDC">
        <w:t xml:space="preserve">, </w:t>
      </w:r>
      <w:r>
        <w:t>Creative Brush Studio</w:t>
      </w:r>
      <w:r w:rsidR="00900FDC">
        <w:t xml:space="preserve">, </w:t>
      </w:r>
      <w:proofErr w:type="spellStart"/>
      <w:r>
        <w:t>Weinegar’s</w:t>
      </w:r>
      <w:proofErr w:type="spellEnd"/>
      <w:r>
        <w:t xml:space="preserve"> Sweets and Treats</w:t>
      </w:r>
      <w:r w:rsidR="00900FDC">
        <w:t xml:space="preserve">, </w:t>
      </w:r>
      <w:r>
        <w:t>Philadelphia Tavern</w:t>
      </w:r>
      <w:r w:rsidR="00900FDC">
        <w:t xml:space="preserve">, </w:t>
      </w:r>
      <w:r>
        <w:t>Ashby Jewelers</w:t>
      </w:r>
      <w:r w:rsidR="00900FDC">
        <w:t xml:space="preserve">, </w:t>
      </w:r>
      <w:r>
        <w:t>The Things I Love</w:t>
      </w:r>
      <w:r w:rsidR="00900FDC">
        <w:t xml:space="preserve">, </w:t>
      </w:r>
      <w:r>
        <w:t>The Bone BBQ</w:t>
      </w:r>
      <w:r w:rsidR="00900FDC">
        <w:t xml:space="preserve">, </w:t>
      </w:r>
      <w:r>
        <w:t>Fosters Grille</w:t>
      </w:r>
      <w:r w:rsidR="00900FDC">
        <w:t xml:space="preserve">, </w:t>
      </w:r>
      <w:r>
        <w:t>Public House Kitchen &amp; Brewery</w:t>
      </w:r>
      <w:r w:rsidR="00900FDC">
        <w:t xml:space="preserve">, </w:t>
      </w:r>
      <w:r>
        <w:t>District Hemp Botanicals</w:t>
      </w:r>
      <w:r w:rsidR="00900FDC">
        <w:t xml:space="preserve">, </w:t>
      </w:r>
      <w:r>
        <w:t>Flowers with Passion</w:t>
      </w:r>
      <w:r w:rsidR="00900FDC">
        <w:t xml:space="preserve">, </w:t>
      </w:r>
      <w:r>
        <w:t>Popcorn Monkey LLC</w:t>
      </w:r>
      <w:r w:rsidR="00900FDC">
        <w:t xml:space="preserve">, </w:t>
      </w:r>
      <w:r>
        <w:t>Historic Manassas Inc.</w:t>
      </w:r>
      <w:r w:rsidR="00900FDC">
        <w:t xml:space="preserve">, </w:t>
      </w:r>
      <w:r>
        <w:t>Staples located on Liberia Ave.</w:t>
      </w:r>
      <w:r w:rsidR="00900FDC">
        <w:t xml:space="preserve">, </w:t>
      </w:r>
      <w:r>
        <w:t>Crossroads Tabletop Tavern</w:t>
      </w:r>
      <w:r w:rsidR="00900FDC">
        <w:t xml:space="preserve">, </w:t>
      </w:r>
      <w:proofErr w:type="spellStart"/>
      <w:r>
        <w:t>Truist</w:t>
      </w:r>
      <w:proofErr w:type="spellEnd"/>
      <w:r>
        <w:t xml:space="preserve"> Bank (Church St. Location)</w:t>
      </w:r>
      <w:r w:rsidR="00900FDC">
        <w:t xml:space="preserve">, </w:t>
      </w:r>
      <w:r>
        <w:t>Old Town Man Cave</w:t>
      </w:r>
      <w:r w:rsidR="00900FDC">
        <w:t xml:space="preserve">, </w:t>
      </w:r>
      <w:r>
        <w:t>Doug’s Deli</w:t>
      </w:r>
      <w:r w:rsidR="00900FDC">
        <w:t xml:space="preserve">, </w:t>
      </w:r>
      <w:proofErr w:type="spellStart"/>
      <w:r>
        <w:t>Kerbobble</w:t>
      </w:r>
      <w:proofErr w:type="spellEnd"/>
      <w:r>
        <w:t xml:space="preserve"> Toys</w:t>
      </w:r>
      <w:r w:rsidR="00900FDC">
        <w:t xml:space="preserve">, </w:t>
      </w:r>
      <w:r>
        <w:t xml:space="preserve">C.J. </w:t>
      </w:r>
      <w:proofErr w:type="spellStart"/>
      <w:r>
        <w:t>Finz</w:t>
      </w:r>
      <w:proofErr w:type="spellEnd"/>
      <w:r>
        <w:t xml:space="preserve"> Raw Bar &amp; Grille</w:t>
      </w:r>
      <w:r w:rsidR="00900FDC">
        <w:t xml:space="preserve">, </w:t>
      </w:r>
      <w:r>
        <w:t>The Front Porch Team Realty</w:t>
      </w:r>
      <w:r w:rsidR="00900FDC">
        <w:t xml:space="preserve">, </w:t>
      </w:r>
      <w:r>
        <w:t>Old Town Sports Pub</w:t>
      </w:r>
      <w:r w:rsidR="00900FDC">
        <w:t xml:space="preserve">, </w:t>
      </w:r>
      <w:proofErr w:type="spellStart"/>
      <w:r>
        <w:t>Zandra’s</w:t>
      </w:r>
      <w:proofErr w:type="spellEnd"/>
      <w:r>
        <w:t xml:space="preserve"> Taqueria</w:t>
      </w:r>
      <w:r w:rsidR="00900FDC">
        <w:t xml:space="preserve">, and </w:t>
      </w:r>
      <w:r>
        <w:t>Wonderful Art</w:t>
      </w:r>
    </w:p>
    <w:p w14:paraId="47B6F0D2" w14:textId="77777777" w:rsidR="00B86EEE" w:rsidRDefault="00B86EEE" w:rsidP="00B86EEE">
      <w:pPr>
        <w:pStyle w:val="xxmsolistparagraph"/>
        <w:ind w:left="0"/>
      </w:pPr>
    </w:p>
    <w:p w14:paraId="1B7B8390" w14:textId="77777777" w:rsidR="00B86EEE" w:rsidRDefault="00B86EEE" w:rsidP="00B86EEE">
      <w:pPr>
        <w:pStyle w:val="xxmsolistparagraph"/>
      </w:pPr>
      <w:r>
        <w:t>Media outlets were enthusiastic about attending the event to capture a positive moment in our community, something that is “hard to come by” according to one of the reporters. The following articles were released capturing the event.</w:t>
      </w:r>
    </w:p>
    <w:p w14:paraId="6C72EC6C" w14:textId="77777777" w:rsidR="00B86EEE" w:rsidRDefault="00B86EEE" w:rsidP="00B86EEE">
      <w:pPr>
        <w:pStyle w:val="xxmsolistparagraph"/>
      </w:pPr>
    </w:p>
    <w:p w14:paraId="0FE4E585" w14:textId="77777777" w:rsidR="00B86EEE" w:rsidRDefault="00B86EEE" w:rsidP="00B86EEE">
      <w:pPr>
        <w:pStyle w:val="xxmsolistparagraph"/>
      </w:pPr>
      <w:r>
        <w:t xml:space="preserve">Prince William Times -- </w:t>
      </w:r>
      <w:hyperlink r:id="rId6" w:history="1">
        <w:r>
          <w:rPr>
            <w:rStyle w:val="Hyperlink"/>
          </w:rPr>
          <w:t>https://www.princewilliamtimes.com/news/photos-love-is-in-the-air-32-couples-tie-the-knot-on-valentine-s-day/collection_941b3286-8e93-11ec-bc7b-5f17ee2e9a4f.html</w:t>
        </w:r>
      </w:hyperlink>
    </w:p>
    <w:p w14:paraId="5B45E393" w14:textId="77777777" w:rsidR="00B86EEE" w:rsidRDefault="00B86EEE" w:rsidP="00B86EEE">
      <w:pPr>
        <w:pStyle w:val="xxmsolistparagraph"/>
      </w:pPr>
    </w:p>
    <w:p w14:paraId="4F501EFC" w14:textId="50B65D2B" w:rsidR="00B86EEE" w:rsidRDefault="00B86EEE" w:rsidP="00B86EEE">
      <w:pPr>
        <w:pStyle w:val="xxmsolistparagraph"/>
      </w:pPr>
      <w:r>
        <w:t>WTOP</w:t>
      </w:r>
      <w:r w:rsidR="00900FDC">
        <w:t xml:space="preserve"> News</w:t>
      </w:r>
      <w:r>
        <w:t xml:space="preserve"> -- </w:t>
      </w:r>
      <w:hyperlink r:id="rId7" w:history="1">
        <w:r>
          <w:rPr>
            <w:rStyle w:val="Hyperlink"/>
          </w:rPr>
          <w:t>https://wtop.com/prince-william-county/2022/02/for-valentines-day-32-couples-tie-the-knot-at-manassas-restaurant/</w:t>
        </w:r>
      </w:hyperlink>
    </w:p>
    <w:p w14:paraId="02C65444" w14:textId="77777777" w:rsidR="00900FDC" w:rsidRDefault="00900FDC" w:rsidP="00900FDC">
      <w:pPr>
        <w:pStyle w:val="xxmsolistparagraph"/>
      </w:pPr>
    </w:p>
    <w:p w14:paraId="7DD0E45B" w14:textId="4A6C324C" w:rsidR="00900FDC" w:rsidRDefault="00900FDC" w:rsidP="00900FDC">
      <w:pPr>
        <w:pStyle w:val="xxmsolistparagraph"/>
        <w:rPr>
          <w:rStyle w:val="Hyperlink"/>
        </w:rPr>
      </w:pPr>
      <w:r>
        <w:t xml:space="preserve">PWC Communications Photographer – Keith Walker </w:t>
      </w:r>
      <w:hyperlink r:id="rId8" w:history="1">
        <w:r>
          <w:rPr>
            <w:rStyle w:val="Hyperlink"/>
          </w:rPr>
          <w:t>https://www.pwcva.gov/news/dozens-couples-marry-valentines-day</w:t>
        </w:r>
      </w:hyperlink>
    </w:p>
    <w:p w14:paraId="33D26D98" w14:textId="2AC32DD9" w:rsidR="00DC5F91" w:rsidRDefault="00DC5F91" w:rsidP="00900FDC">
      <w:pPr>
        <w:pStyle w:val="xxmsolistparagraph"/>
        <w:rPr>
          <w:rStyle w:val="Hyperlink"/>
        </w:rPr>
      </w:pPr>
    </w:p>
    <w:p w14:paraId="1CC29834" w14:textId="7055C978" w:rsidR="00DC5F91" w:rsidRDefault="00DC5F91" w:rsidP="00900FDC">
      <w:pPr>
        <w:pStyle w:val="xxmsolistparagraph"/>
        <w:rPr>
          <w:rStyle w:val="Hyperlink"/>
        </w:rPr>
      </w:pPr>
    </w:p>
    <w:p w14:paraId="261F04D8" w14:textId="77777777" w:rsidR="00DC5F91" w:rsidRDefault="00DC5F91" w:rsidP="00900FDC">
      <w:pPr>
        <w:pStyle w:val="xxmsolistparagraph"/>
        <w:rPr>
          <w:rStyle w:val="Hyperlink"/>
        </w:rPr>
      </w:pPr>
    </w:p>
    <w:p w14:paraId="3196B600" w14:textId="3DF52EEF" w:rsidR="00900FDC" w:rsidRDefault="00A96749" w:rsidP="00A96749">
      <w:pPr>
        <w:ind w:left="-720"/>
      </w:pPr>
      <w:r w:rsidRPr="00DC5F91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E30B87E" wp14:editId="4541E019">
            <wp:simplePos x="0" y="0"/>
            <wp:positionH relativeFrom="column">
              <wp:posOffset>2647950</wp:posOffset>
            </wp:positionH>
            <wp:positionV relativeFrom="paragraph">
              <wp:posOffset>2724150</wp:posOffset>
            </wp:positionV>
            <wp:extent cx="3967480" cy="3967480"/>
            <wp:effectExtent l="0" t="0" r="0" b="0"/>
            <wp:wrapNone/>
            <wp:docPr id="7" name="Picture 6" descr="A picture containing 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01C197-2E37-4B8B-A459-83E1727D5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calendar&#10;&#10;Description automatically generated">
                      <a:extLst>
                        <a:ext uri="{FF2B5EF4-FFF2-40B4-BE49-F238E27FC236}">
                          <a16:creationId xmlns:a16="http://schemas.microsoft.com/office/drawing/2014/main" id="{3601C197-2E37-4B8B-A459-83E1727D5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F91">
        <w:rPr>
          <w:noProof/>
        </w:rPr>
        <w:drawing>
          <wp:anchor distT="0" distB="0" distL="114300" distR="114300" simplePos="0" relativeHeight="251657216" behindDoc="0" locked="0" layoutInCell="1" allowOverlap="1" wp14:anchorId="755C7C88" wp14:editId="1EC299B1">
            <wp:simplePos x="0" y="0"/>
            <wp:positionH relativeFrom="page">
              <wp:posOffset>4019550</wp:posOffset>
            </wp:positionH>
            <wp:positionV relativeFrom="paragraph">
              <wp:posOffset>0</wp:posOffset>
            </wp:positionV>
            <wp:extent cx="3494324" cy="2621280"/>
            <wp:effectExtent l="0" t="0" r="0" b="7620"/>
            <wp:wrapNone/>
            <wp:docPr id="11" name="Picture 10" descr="A picture containing red, flower, plant, sever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7EF4CE-4105-486D-B735-B0120AF76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red, flower, plant, several&#10;&#10;Description automatically generated">
                      <a:extLst>
                        <a:ext uri="{FF2B5EF4-FFF2-40B4-BE49-F238E27FC236}">
                          <a16:creationId xmlns:a16="http://schemas.microsoft.com/office/drawing/2014/main" id="{757EF4CE-4105-486D-B735-B0120AF76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81" cy="262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F91" w:rsidRPr="00DC5F91">
        <w:rPr>
          <w:noProof/>
        </w:rPr>
        <w:drawing>
          <wp:inline distT="0" distB="0" distL="0" distR="0" wp14:anchorId="7169BC58" wp14:editId="546CA82E">
            <wp:extent cx="3495284" cy="2621464"/>
            <wp:effectExtent l="0" t="0" r="0" b="7620"/>
            <wp:docPr id="4" name="Picture 3" descr="A room with tables and chai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A16E25F-204F-470E-8503-21539BAF9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room with tables and chai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A16E25F-204F-470E-8503-21539BAF9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4" cy="26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9FC5" w14:textId="6834C2EF" w:rsidR="00DC5F91" w:rsidRDefault="00A96749" w:rsidP="000D4FC0">
      <w:pPr>
        <w:ind w:left="-720"/>
      </w:pPr>
      <w:r w:rsidRPr="00DC5F91">
        <w:rPr>
          <w:noProof/>
        </w:rPr>
        <w:drawing>
          <wp:inline distT="0" distB="0" distL="0" distR="0" wp14:anchorId="4B2740E9" wp14:editId="2EA0A8A9">
            <wp:extent cx="4422931" cy="2969285"/>
            <wp:effectExtent l="2858" t="0" r="0" b="0"/>
            <wp:docPr id="3" name="Picture 2" descr="A picture containing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7729AB-665B-44B6-842B-84C6CF6C29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map&#10;&#10;Description automatically generated">
                      <a:extLst>
                        <a:ext uri="{FF2B5EF4-FFF2-40B4-BE49-F238E27FC236}">
                          <a16:creationId xmlns:a16="http://schemas.microsoft.com/office/drawing/2014/main" id="{6D7729AB-665B-44B6-842B-84C6CF6C29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10090" r="23616" b="28152"/>
                    <a:stretch/>
                  </pic:blipFill>
                  <pic:spPr bwMode="auto">
                    <a:xfrm rot="5400000">
                      <a:off x="0" y="0"/>
                      <a:ext cx="4456978" cy="299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BE5B8" w14:textId="70B6B9A0" w:rsidR="00DC5F91" w:rsidRDefault="00A96749" w:rsidP="00B86EEE">
      <w:r>
        <w:tab/>
      </w:r>
    </w:p>
    <w:p w14:paraId="2CFC316D" w14:textId="6E63EEAB" w:rsidR="00A96749" w:rsidRDefault="00A96749" w:rsidP="00B86EEE">
      <w:r>
        <w:tab/>
      </w:r>
    </w:p>
    <w:p w14:paraId="3BE6F670" w14:textId="4DF08ED0" w:rsidR="00DC5F91" w:rsidRDefault="00DC5F91" w:rsidP="00B86EEE"/>
    <w:p w14:paraId="46C56294" w14:textId="1911F919" w:rsidR="00DC5F91" w:rsidRDefault="00DC5F91" w:rsidP="00B86EEE"/>
    <w:p w14:paraId="70ED1424" w14:textId="0F18A3FE" w:rsidR="00DC5F91" w:rsidRDefault="00DC5F91" w:rsidP="00B86EEE"/>
    <w:p w14:paraId="1773C4A5" w14:textId="7E507A8E" w:rsidR="00DC5F91" w:rsidRDefault="00DC5F91" w:rsidP="00B86EEE"/>
    <w:p w14:paraId="048BD50C" w14:textId="17B1503D" w:rsidR="00DC5F91" w:rsidRDefault="00491142" w:rsidP="000D4FC0">
      <w:pPr>
        <w:ind w:left="-810"/>
      </w:pPr>
      <w:r w:rsidRPr="00DC5F9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770C79" wp14:editId="3D2C1983">
            <wp:simplePos x="0" y="0"/>
            <wp:positionH relativeFrom="page">
              <wp:posOffset>4038600</wp:posOffset>
            </wp:positionH>
            <wp:positionV relativeFrom="paragraph">
              <wp:posOffset>76199</wp:posOffset>
            </wp:positionV>
            <wp:extent cx="3448050" cy="2611541"/>
            <wp:effectExtent l="0" t="0" r="0" b="0"/>
            <wp:wrapNone/>
            <wp:docPr id="1" name="Picture 3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2AC23C-2123-4915-A709-F23D2D8A2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group of people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B52AC23C-2123-4915-A709-F23D2D8A2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9" b="6729"/>
                    <a:stretch/>
                  </pic:blipFill>
                  <pic:spPr bwMode="auto">
                    <a:xfrm>
                      <a:off x="0" y="0"/>
                      <a:ext cx="3451865" cy="261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C0" w:rsidRPr="00DC5F91">
        <w:rPr>
          <w:noProof/>
        </w:rPr>
        <w:drawing>
          <wp:anchor distT="0" distB="0" distL="114300" distR="114300" simplePos="0" relativeHeight="251665408" behindDoc="0" locked="0" layoutInCell="1" allowOverlap="1" wp14:anchorId="01B0B1E4" wp14:editId="0BCADB3B">
            <wp:simplePos x="0" y="0"/>
            <wp:positionH relativeFrom="column">
              <wp:posOffset>-514350</wp:posOffset>
            </wp:positionH>
            <wp:positionV relativeFrom="paragraph">
              <wp:posOffset>95250</wp:posOffset>
            </wp:positionV>
            <wp:extent cx="3550920" cy="2590800"/>
            <wp:effectExtent l="0" t="0" r="0" b="0"/>
            <wp:wrapNone/>
            <wp:docPr id="5" name="Picture 4" descr="A group of people holding flowe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CF7F684-69A1-4ABA-ABDA-AC85070916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holding flowe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CF7F684-69A1-4ABA-ABDA-AC85070916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983A6" w14:textId="1A8731D4" w:rsidR="00DC5F91" w:rsidRDefault="00DC5F91" w:rsidP="00B86EEE"/>
    <w:p w14:paraId="7C0510A0" w14:textId="4BD81580" w:rsidR="00DC5F91" w:rsidRDefault="00DC5F91" w:rsidP="00B86EEE"/>
    <w:p w14:paraId="72B8B4EF" w14:textId="20384AC0" w:rsidR="00DC5F91" w:rsidRDefault="00DC5F91" w:rsidP="00B86EEE"/>
    <w:p w14:paraId="7546500B" w14:textId="5FCD0C0F" w:rsidR="00DC5F91" w:rsidRDefault="00DC5F91" w:rsidP="00A96749">
      <w:pPr>
        <w:ind w:left="-720"/>
      </w:pPr>
    </w:p>
    <w:p w14:paraId="4A832683" w14:textId="72EC94E8" w:rsidR="00DC5F91" w:rsidRDefault="00DC5F91" w:rsidP="00B86EEE"/>
    <w:p w14:paraId="651DFFCE" w14:textId="58B82808" w:rsidR="00DC5F91" w:rsidRDefault="00DC5F91" w:rsidP="00B86EEE"/>
    <w:p w14:paraId="7417C517" w14:textId="1C63EB5D" w:rsidR="00DC5F91" w:rsidRDefault="00DC5F91" w:rsidP="00B86EEE"/>
    <w:p w14:paraId="40491A77" w14:textId="59B9A278" w:rsidR="00DC5F91" w:rsidRDefault="00DC5F91" w:rsidP="00B86EEE"/>
    <w:p w14:paraId="57A7652A" w14:textId="680A1603" w:rsidR="00DC5F91" w:rsidRPr="00DC5F91" w:rsidRDefault="00491142" w:rsidP="00DC5F91">
      <w:r w:rsidRPr="00DC5F91">
        <w:rPr>
          <w:noProof/>
        </w:rPr>
        <w:drawing>
          <wp:anchor distT="0" distB="0" distL="114300" distR="114300" simplePos="0" relativeHeight="251664384" behindDoc="0" locked="0" layoutInCell="1" allowOverlap="1" wp14:anchorId="127CB2E1" wp14:editId="33940F0B">
            <wp:simplePos x="0" y="0"/>
            <wp:positionH relativeFrom="column">
              <wp:posOffset>3143250</wp:posOffset>
            </wp:positionH>
            <wp:positionV relativeFrom="paragraph">
              <wp:posOffset>210820</wp:posOffset>
            </wp:positionV>
            <wp:extent cx="3409950" cy="2413000"/>
            <wp:effectExtent l="0" t="0" r="0" b="6350"/>
            <wp:wrapNone/>
            <wp:docPr id="8" name="Picture 7" descr="A group of people holding flowe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C2BA575-D77F-4B8C-8B8C-E685F2E793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holding flowe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C2BA575-D77F-4B8C-8B8C-E685F2E793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r="2023"/>
                    <a:stretch/>
                  </pic:blipFill>
                  <pic:spPr bwMode="auto">
                    <a:xfrm>
                      <a:off x="0" y="0"/>
                      <a:ext cx="34099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BA1E92" wp14:editId="65FB50FF">
            <wp:simplePos x="0" y="0"/>
            <wp:positionH relativeFrom="page">
              <wp:posOffset>381000</wp:posOffset>
            </wp:positionH>
            <wp:positionV relativeFrom="paragraph">
              <wp:posOffset>210185</wp:posOffset>
            </wp:positionV>
            <wp:extent cx="3561715" cy="2371725"/>
            <wp:effectExtent l="0" t="0" r="635" b="9525"/>
            <wp:wrapNone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ECEEA57-0007-4B46-94C7-A81281E39D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9ECEEA57-0007-4B46-94C7-A81281E39D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7D896" w14:textId="6147B2D2" w:rsidR="00DC5F91" w:rsidRPr="00DC5F91" w:rsidRDefault="00DC5F91" w:rsidP="00DC5F91"/>
    <w:p w14:paraId="20C822AE" w14:textId="126508BA" w:rsidR="00DC5F91" w:rsidRPr="00DC5F91" w:rsidRDefault="00DC5F91" w:rsidP="00DC5F91"/>
    <w:p w14:paraId="195EA943" w14:textId="5F9034F2" w:rsidR="00DC5F91" w:rsidRPr="00DC5F91" w:rsidRDefault="00DC5F91" w:rsidP="00DC5F91"/>
    <w:p w14:paraId="3A4C1E4D" w14:textId="7D97C32E" w:rsidR="00DC5F91" w:rsidRPr="00DC5F91" w:rsidRDefault="00DC5F91" w:rsidP="00DC5F91"/>
    <w:p w14:paraId="6B9802C0" w14:textId="2E8647B9" w:rsidR="00DC5F91" w:rsidRPr="00DC5F91" w:rsidRDefault="00DC5F91" w:rsidP="00DC5F91"/>
    <w:p w14:paraId="5B16EBED" w14:textId="1965C3E8" w:rsidR="00DC5F91" w:rsidRPr="00DC5F91" w:rsidRDefault="00DC5F91" w:rsidP="00DC5F91"/>
    <w:p w14:paraId="701968D4" w14:textId="19D78D25" w:rsidR="00DC5F91" w:rsidRPr="00DC5F91" w:rsidRDefault="00DC5F91" w:rsidP="00DC5F91"/>
    <w:p w14:paraId="1C1F416D" w14:textId="4B2001E4" w:rsidR="00DC5F91" w:rsidRDefault="00DC5F91" w:rsidP="00DC5F91"/>
    <w:p w14:paraId="2942A277" w14:textId="3FC8F97F" w:rsidR="00DC5F91" w:rsidRDefault="00DC5F91" w:rsidP="00DC5F91"/>
    <w:p w14:paraId="1C18625E" w14:textId="191B74DC" w:rsidR="00DC5F91" w:rsidRPr="00DC5F91" w:rsidRDefault="00DC5F91" w:rsidP="00DC5F91"/>
    <w:sectPr w:rsidR="00DC5F91" w:rsidRPr="00DC5F91" w:rsidSect="00A96749">
      <w:pgSz w:w="12240" w:h="15840"/>
      <w:pgMar w:top="144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F1374" w14:textId="77777777" w:rsidR="00DC5F91" w:rsidRDefault="00DC5F91" w:rsidP="00DC5F91">
      <w:pPr>
        <w:spacing w:after="0" w:line="240" w:lineRule="auto"/>
      </w:pPr>
      <w:r>
        <w:separator/>
      </w:r>
    </w:p>
  </w:endnote>
  <w:endnote w:type="continuationSeparator" w:id="0">
    <w:p w14:paraId="02475EDB" w14:textId="77777777" w:rsidR="00DC5F91" w:rsidRDefault="00DC5F91" w:rsidP="00DC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D878" w14:textId="77777777" w:rsidR="00DC5F91" w:rsidRDefault="00DC5F91" w:rsidP="00DC5F91">
      <w:pPr>
        <w:spacing w:after="0" w:line="240" w:lineRule="auto"/>
      </w:pPr>
      <w:r>
        <w:separator/>
      </w:r>
    </w:p>
  </w:footnote>
  <w:footnote w:type="continuationSeparator" w:id="0">
    <w:p w14:paraId="5BE4C176" w14:textId="77777777" w:rsidR="00DC5F91" w:rsidRDefault="00DC5F91" w:rsidP="00DC5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EE"/>
    <w:rsid w:val="000D4FC0"/>
    <w:rsid w:val="001635A9"/>
    <w:rsid w:val="002A4114"/>
    <w:rsid w:val="002B0BB5"/>
    <w:rsid w:val="00491142"/>
    <w:rsid w:val="00584FD6"/>
    <w:rsid w:val="005A0465"/>
    <w:rsid w:val="005B6F3E"/>
    <w:rsid w:val="006D1680"/>
    <w:rsid w:val="00900FDC"/>
    <w:rsid w:val="009D5C6D"/>
    <w:rsid w:val="009E6561"/>
    <w:rsid w:val="00A96749"/>
    <w:rsid w:val="00B164ED"/>
    <w:rsid w:val="00B86EEE"/>
    <w:rsid w:val="00C25210"/>
    <w:rsid w:val="00DC5F91"/>
    <w:rsid w:val="00EA4BC8"/>
    <w:rsid w:val="00EB1818"/>
    <w:rsid w:val="00F5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C307D"/>
  <w15:chartTrackingRefBased/>
  <w15:docId w15:val="{B9A2D20D-389A-4D48-BE34-111F4B8E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86EEE"/>
    <w:rPr>
      <w:color w:val="0563C1"/>
      <w:u w:val="single"/>
    </w:rPr>
  </w:style>
  <w:style w:type="paragraph" w:customStyle="1" w:styleId="xxmsolistparagraph">
    <w:name w:val="x_xmsolistparagraph"/>
    <w:basedOn w:val="Normal"/>
    <w:rsid w:val="00B86EEE"/>
    <w:pPr>
      <w:spacing w:after="0" w:line="240" w:lineRule="auto"/>
      <w:ind w:left="720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B86EE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5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F91"/>
  </w:style>
  <w:style w:type="paragraph" w:styleId="Footer">
    <w:name w:val="footer"/>
    <w:basedOn w:val="Normal"/>
    <w:link w:val="FooterChar"/>
    <w:uiPriority w:val="99"/>
    <w:unhideWhenUsed/>
    <w:rsid w:val="00DC5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wcva.gov/news/dozens-couples-marry-valentines-day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top.com/prince-william-county/2022/02/for-valentines-day-32-couples-tie-the-knot-at-manassas-restaurant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princewilliamtimes.com/news/photos-love-is-in-the-air-32-couples-tie-the-knot-on-valentine-s-day/collection_941b3286-8e93-11ec-bc7b-5f17ee2e9a4f.html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William County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Jacqueline</dc:creator>
  <cp:keywords/>
  <dc:description/>
  <cp:lastModifiedBy>Smith, Jacqueline</cp:lastModifiedBy>
  <cp:revision>2</cp:revision>
  <dcterms:created xsi:type="dcterms:W3CDTF">2022-03-17T20:40:00Z</dcterms:created>
  <dcterms:modified xsi:type="dcterms:W3CDTF">2022-03-17T20:40:00Z</dcterms:modified>
</cp:coreProperties>
</file>